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Date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1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Dear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</w:t>
      </w:r>
    </w:p>
    <w:p>
      <w:pPr>
        <w:pStyle w:val="Body"/>
        <w:widowControl w:val="0"/>
        <w:spacing w:after="1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Congratulations. Because of your demonstrated responsibility, we are setting you up as an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authorized user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on one of our credit cards. That means you will have a credit card in your name, but it will be tied to one of our accounts. </w:t>
      </w:r>
    </w:p>
    <w:p>
      <w:pPr>
        <w:pStyle w:val="Body"/>
        <w:widowControl w:val="0"/>
        <w:spacing w:after="1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goal of this agreement is to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establish clear expectations about using credit cards wisely.</w:t>
      </w:r>
    </w:p>
    <w:p>
      <w:pPr>
        <w:pStyle w:val="Body"/>
        <w:widowControl w:val="0"/>
        <w:spacing w:after="120"/>
      </w:pPr>
      <w:r>
        <w:rPr>
          <w:rtl w:val="0"/>
          <w:lang w:val="en-US"/>
        </w:rPr>
        <w:t>There are a lot of benefits to using credit cards. From an identity theft perspective, they are safer than debit cards. Using a credit card responsibly will enable you to build a strong credit score, which will be important once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re old enough to rent an apartment and eventually apply for a mortgage. Plus, some credit cards provide extended warranties on products you buy, rental car insurance, and points for discounted or free travel. </w:t>
      </w:r>
    </w:p>
    <w:p>
      <w:pPr>
        <w:pStyle w:val="Body"/>
        <w:widowControl w:val="0"/>
        <w:spacing w:after="1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>However, they also come with some significant watch-outs. Some people get in serious financial trouble by misusing credit cards. So, here are the four essential rules of the road for using credit cards responsibly:</w:t>
      </w:r>
    </w:p>
    <w:p>
      <w:pPr>
        <w:pStyle w:val="Body"/>
        <w:widowControl w:val="0"/>
        <w:numPr>
          <w:ilvl w:val="0"/>
          <w:numId w:val="2"/>
        </w:numPr>
        <w:spacing w:after="120"/>
        <w:rPr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Only used a credit card for a pre-planned budgeted expense, which means you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 using a budget! For example, if you have a budget that enables you to spend $30 on clothing per month, you can charge $30 worth of clothing this month.</w:t>
      </w:r>
    </w:p>
    <w:p>
      <w:pPr>
        <w:pStyle w:val="Body"/>
        <w:widowControl w:val="0"/>
        <w:numPr>
          <w:ilvl w:val="0"/>
          <w:numId w:val="2"/>
        </w:numPr>
        <w:spacing w:after="120"/>
        <w:rPr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month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credit card purchases count against this month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budget. So, even though the credit card bill won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come due for several weeks after you make a purchase, you must track all uses of your credit card. To stick with our $30 per month clothing budget example, if you charge $25 for clothing, you now have $5 left in this month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clothing budget.</w:t>
      </w:r>
    </w:p>
    <w:p>
      <w:pPr>
        <w:pStyle w:val="Body"/>
        <w:widowControl w:val="0"/>
        <w:numPr>
          <w:ilvl w:val="0"/>
          <w:numId w:val="2"/>
        </w:numPr>
        <w:spacing w:after="120"/>
        <w:rPr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Always pay your credit card bill in full each month.</w:t>
      </w:r>
    </w:p>
    <w:p>
      <w:pPr>
        <w:pStyle w:val="Body"/>
        <w:widowControl w:val="0"/>
        <w:numPr>
          <w:ilvl w:val="0"/>
          <w:numId w:val="2"/>
        </w:numPr>
        <w:spacing w:after="120"/>
        <w:rPr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you can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follow the first three rules, don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use credit cards.</w:t>
      </w:r>
    </w:p>
    <w:p>
      <w:pPr>
        <w:pStyle w:val="Body"/>
        <w:widowControl w:val="0"/>
        <w:spacing w:after="120"/>
      </w:pPr>
      <w:r>
        <w:rPr>
          <w:rtl w:val="0"/>
          <w:lang w:val="en-US"/>
        </w:rPr>
        <w:t>Please review and initial each of the points on the following page and then sign it at the bottom.</w:t>
      </w:r>
    </w:p>
    <w:p>
      <w:pPr>
        <w:pStyle w:val="Body"/>
        <w:widowControl w:val="0"/>
        <w:spacing w:after="1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1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With love,</w:t>
      </w:r>
    </w:p>
    <w:p>
      <w:pPr>
        <w:pStyle w:val="Body"/>
        <w:widowControl w:val="0"/>
        <w:spacing w:after="1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1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Mom and Dad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 understand that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following rules are designed to set me up for long-term success in my use of credit cards.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Initial here: ______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understand that it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essential to use a credit card wisely and that the misuse of a credit card could harm everything from my ability to get a mortgage when I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older to my ability to get a job.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Initial here: ______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will manage my cash flow with a budget that shows how I plan to allocate any money I receive or earn and that enables me to track my use of money.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Initial here: ______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 the first three months, I will ask my parents for permission each time I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 like to use the credit card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Initial here: ______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will only use the credit card for pre-planned budgeted expenses.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Initial here: ______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will record my purchases on my budget as I make them. I understand that each credit card purchase counts against this month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budgeted amount for that category. For example, if I have $25 budgeted for entertainment and charge an $8 movie ticket, that counts against this month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$25 entertainment budget.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Initial here: ______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will either pay my parents for my credit card purchases when I make those purchases or when the bill comes due.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Initial here: ______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 understand that if I ever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lose my credit card or it is stolen, I will notify my parents right away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Initial here: ______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understand that my parents have the right to take away this credit card privilege at any time if I violate any of these rules.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Initial here: ______</w:t>
      </w: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have read this entire document and agree to the above rules.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______________</w:t>
      </w:r>
    </w:p>
    <w:p>
      <w:pPr>
        <w:pStyle w:val="Body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Sign here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 xml:space="preserve">     Date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